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0AB" w:rsidRPr="0020022A" w:rsidRDefault="0020093B">
      <w:pPr>
        <w:jc w:val="center"/>
        <w:rPr>
          <w:rFonts w:ascii="Arial" w:hAnsi="Arial"/>
          <w:b/>
          <w:sz w:val="40"/>
        </w:rPr>
      </w:pPr>
      <w:r>
        <w:rPr>
          <w:rFonts w:ascii="Arial" w:hAnsi="Arial"/>
          <w:b/>
          <w:noProof/>
        </w:rPr>
        <mc:AlternateContent>
          <mc:Choice Requires="wps">
            <w:drawing>
              <wp:anchor distT="0" distB="0" distL="114300" distR="114300" simplePos="0" relativeHeight="251657728" behindDoc="1" locked="0" layoutInCell="1" allowOverlap="1">
                <wp:simplePos x="0" y="0"/>
                <wp:positionH relativeFrom="column">
                  <wp:posOffset>-48895</wp:posOffset>
                </wp:positionH>
                <wp:positionV relativeFrom="paragraph">
                  <wp:posOffset>-212090</wp:posOffset>
                </wp:positionV>
                <wp:extent cx="5942965" cy="3771900"/>
                <wp:effectExtent l="3175" t="190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377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0AB" w:rsidRDefault="008719F7">
                            <w:r>
                              <w:rPr>
                                <w:noProof/>
                              </w:rPr>
                              <w:drawing>
                                <wp:inline distT="0" distB="0" distL="0" distR="0">
                                  <wp:extent cx="5750560" cy="2419350"/>
                                  <wp:effectExtent l="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lip>
                                          <a:srcRect/>
                                          <a:stretch>
                                            <a:fillRect/>
                                          </a:stretch>
                                        </pic:blipFill>
                                        <pic:spPr bwMode="auto">
                                          <a:xfrm>
                                            <a:off x="0" y="0"/>
                                            <a:ext cx="5750560" cy="2419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5pt;margin-top:-16.7pt;width:467.95pt;height:2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QhhQIAABE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" stroked="f">
                <v:textbox>
                  <w:txbxContent>
                    <w:p w:rsidR="001270AB" w:rsidRDefault="008719F7">
                      <w:r>
                        <w:rPr>
                          <w:noProof/>
                        </w:rPr>
                        <w:drawing>
                          <wp:inline distT="0" distB="0" distL="0" distR="0">
                            <wp:extent cx="5750560" cy="2419350"/>
                            <wp:effectExtent l="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lip>
                                    <a:srcRect/>
                                    <a:stretch>
                                      <a:fillRect/>
                                    </a:stretch>
                                  </pic:blipFill>
                                  <pic:spPr bwMode="auto">
                                    <a:xfrm>
                                      <a:off x="0" y="0"/>
                                      <a:ext cx="5750560" cy="2419350"/>
                                    </a:xfrm>
                                    <a:prstGeom prst="rect">
                                      <a:avLst/>
                                    </a:prstGeom>
                                    <a:noFill/>
                                    <a:ln w="9525">
                                      <a:noFill/>
                                      <a:miter lim="800000"/>
                                      <a:headEnd/>
                                      <a:tailEnd/>
                                    </a:ln>
                                  </pic:spPr>
                                </pic:pic>
                              </a:graphicData>
                            </a:graphic>
                          </wp:inline>
                        </w:drawing>
                      </w:r>
                    </w:p>
                  </w:txbxContent>
                </v:textbox>
              </v:shape>
            </w:pict>
          </mc:Fallback>
        </mc:AlternateContent>
      </w:r>
    </w:p>
    <w:p w:rsidR="001270AB" w:rsidRPr="0020022A" w:rsidRDefault="001270AB">
      <w:pPr>
        <w:jc w:val="center"/>
        <w:rPr>
          <w:rFonts w:ascii="Arial" w:hAnsi="Arial"/>
          <w:b/>
          <w:sz w:val="40"/>
        </w:rPr>
      </w:pPr>
    </w:p>
    <w:p w:rsidR="00A8586C" w:rsidRDefault="00A8586C">
      <w:pPr>
        <w:jc w:val="center"/>
        <w:rPr>
          <w:rFonts w:ascii="Arial" w:hAnsi="Arial"/>
          <w:b/>
          <w:color w:val="FFFFFF"/>
          <w:sz w:val="36"/>
        </w:rPr>
      </w:pPr>
    </w:p>
    <w:p w:rsidR="001270AB" w:rsidRPr="0020022A" w:rsidRDefault="00A8586C">
      <w:pPr>
        <w:pStyle w:val="berschrift2"/>
        <w:rPr>
          <w:sz w:val="56"/>
        </w:rPr>
      </w:pPr>
      <w:r>
        <w:rPr>
          <w:sz w:val="56"/>
        </w:rPr>
        <w:t>D</w:t>
      </w:r>
      <w:r w:rsidR="00DD4214" w:rsidRPr="0020022A">
        <w:rPr>
          <w:sz w:val="56"/>
        </w:rPr>
        <w:t>er Sommerschnitt</w:t>
      </w:r>
    </w:p>
    <w:p w:rsidR="001270AB" w:rsidRPr="0020022A" w:rsidRDefault="001270AB">
      <w:pPr>
        <w:jc w:val="center"/>
        <w:rPr>
          <w:rFonts w:ascii="Arial" w:hAnsi="Arial"/>
          <w:b/>
          <w:color w:val="FFFFFF"/>
          <w:sz w:val="28"/>
        </w:rPr>
      </w:pPr>
    </w:p>
    <w:p w:rsidR="001270AB" w:rsidRDefault="001270AB">
      <w:pPr>
        <w:rPr>
          <w:rFonts w:ascii="Arial" w:hAnsi="Arial"/>
          <w:b/>
          <w:color w:val="FFFFFF"/>
          <w:sz w:val="40"/>
        </w:rPr>
      </w:pPr>
    </w:p>
    <w:p w:rsidR="001270AB" w:rsidRDefault="001270AB">
      <w:pPr>
        <w:rPr>
          <w:rFonts w:ascii="Arial" w:hAnsi="Arial"/>
          <w:b/>
          <w:sz w:val="32"/>
        </w:rPr>
      </w:pPr>
    </w:p>
    <w:p w:rsidR="00A8586C" w:rsidRPr="0020022A" w:rsidRDefault="00A8586C">
      <w:pPr>
        <w:rPr>
          <w:rFonts w:ascii="Arial" w:hAnsi="Arial"/>
          <w:b/>
          <w:sz w:val="32"/>
        </w:rPr>
      </w:pPr>
    </w:p>
    <w:p w:rsidR="001270AB" w:rsidRPr="0020022A" w:rsidRDefault="001270AB">
      <w:pPr>
        <w:tabs>
          <w:tab w:val="left" w:pos="567"/>
          <w:tab w:val="left" w:pos="851"/>
        </w:tabs>
        <w:rPr>
          <w:rFonts w:ascii="Arial" w:hAnsi="Arial"/>
          <w:b/>
          <w:sz w:val="32"/>
        </w:rPr>
      </w:pPr>
    </w:p>
    <w:p w:rsidR="001270AB" w:rsidRPr="0020022A" w:rsidRDefault="00DD4214">
      <w:pPr>
        <w:tabs>
          <w:tab w:val="left" w:pos="567"/>
          <w:tab w:val="left" w:pos="851"/>
        </w:tabs>
        <w:rPr>
          <w:rFonts w:ascii="Arial" w:hAnsi="Arial"/>
          <w:b/>
          <w:sz w:val="32"/>
          <w:szCs w:val="32"/>
        </w:rPr>
      </w:pPr>
      <w:r w:rsidRPr="0020022A">
        <w:rPr>
          <w:rFonts w:ascii="Arial" w:hAnsi="Arial"/>
          <w:b/>
          <w:sz w:val="32"/>
          <w:szCs w:val="32"/>
        </w:rPr>
        <w:t>1</w:t>
      </w:r>
      <w:r w:rsidRPr="0020022A">
        <w:rPr>
          <w:rFonts w:ascii="Arial" w:hAnsi="Arial"/>
          <w:b/>
          <w:sz w:val="32"/>
          <w:szCs w:val="32"/>
        </w:rPr>
        <w:tab/>
      </w:r>
      <w:r w:rsidRPr="0020022A">
        <w:rPr>
          <w:rFonts w:ascii="Arial" w:hAnsi="Arial"/>
          <w:b/>
          <w:i/>
          <w:sz w:val="32"/>
          <w:szCs w:val="32"/>
        </w:rPr>
        <w:t>Warum</w:t>
      </w:r>
      <w:r w:rsidRPr="0020022A">
        <w:rPr>
          <w:rFonts w:ascii="Arial" w:hAnsi="Arial"/>
          <w:b/>
          <w:sz w:val="32"/>
          <w:szCs w:val="32"/>
        </w:rPr>
        <w:t xml:space="preserve"> </w:t>
      </w:r>
      <w:r w:rsidR="0020022A">
        <w:rPr>
          <w:rFonts w:ascii="Arial" w:hAnsi="Arial"/>
          <w:b/>
          <w:sz w:val="32"/>
          <w:szCs w:val="32"/>
        </w:rPr>
        <w:t xml:space="preserve">ein </w:t>
      </w:r>
      <w:r w:rsidRPr="0020022A">
        <w:rPr>
          <w:rFonts w:ascii="Arial" w:hAnsi="Arial"/>
          <w:b/>
          <w:sz w:val="32"/>
          <w:szCs w:val="32"/>
        </w:rPr>
        <w:t>Sommerschnitt ?</w:t>
      </w:r>
    </w:p>
    <w:p w:rsidR="001270AB" w:rsidRPr="0020022A" w:rsidRDefault="001270AB">
      <w:pPr>
        <w:pStyle w:val="Textkrper-Zeileneinzug"/>
        <w:ind w:left="927"/>
      </w:pPr>
    </w:p>
    <w:p w:rsidR="001270AB" w:rsidRPr="0020022A" w:rsidRDefault="00DD4214">
      <w:pPr>
        <w:pStyle w:val="Textkrper-Zeileneinzug"/>
        <w:ind w:left="927"/>
      </w:pPr>
      <w:r w:rsidRPr="0020022A">
        <w:t>Ein Sommerschnitt als ergänzende Schnittmaßnahme kann biologisch und arbeits-wirtschaftlich zweckmäßig sein. Der Sommerschnitt ergänzt und erleichtert den Schnitt im Winter. Vor allem ist der Sommerschnitt ein wirksames Mittel, um Bäumen mit zu starker Triebkraft zum physiologischen Gleichgewicht zu verhelfen (s.u.). Es gibt unterschiedliche Aspekte die durch den Sommerschnitt charakterisieren:</w:t>
      </w:r>
    </w:p>
    <w:p w:rsidR="001270AB" w:rsidRPr="0020022A" w:rsidRDefault="001270AB">
      <w:pPr>
        <w:pStyle w:val="Textkrper-Zeileneinzug"/>
      </w:pPr>
    </w:p>
    <w:p w:rsidR="001270AB" w:rsidRPr="0020022A" w:rsidRDefault="00DD4214">
      <w:pPr>
        <w:pStyle w:val="Textkrper-Einzug2"/>
        <w:numPr>
          <w:ilvl w:val="0"/>
          <w:numId w:val="14"/>
        </w:numPr>
        <w:rPr>
          <w:sz w:val="24"/>
        </w:rPr>
      </w:pPr>
      <w:r w:rsidRPr="0020022A">
        <w:rPr>
          <w:sz w:val="24"/>
        </w:rPr>
        <w:t>Erhalt besserer</w:t>
      </w:r>
      <w:r w:rsidR="008719F7" w:rsidRPr="0020022A">
        <w:rPr>
          <w:sz w:val="24"/>
        </w:rPr>
        <w:t xml:space="preserve"> Früchte im Jahr der Schnittmaß</w:t>
      </w:r>
      <w:r w:rsidRPr="0020022A">
        <w:rPr>
          <w:sz w:val="24"/>
        </w:rPr>
        <w:t>nahme, siehe Ausdünnung</w:t>
      </w:r>
    </w:p>
    <w:p w:rsidR="001270AB" w:rsidRPr="0020022A" w:rsidRDefault="00DD4214">
      <w:pPr>
        <w:pStyle w:val="Textkrper-Einzug2"/>
        <w:numPr>
          <w:ilvl w:val="0"/>
          <w:numId w:val="14"/>
        </w:numPr>
        <w:rPr>
          <w:sz w:val="24"/>
        </w:rPr>
      </w:pPr>
      <w:r w:rsidRPr="0020022A">
        <w:rPr>
          <w:sz w:val="24"/>
        </w:rPr>
        <w:t>Hemmt das vegetative Wachstum im Folgejahr</w:t>
      </w:r>
    </w:p>
    <w:p w:rsidR="001270AB" w:rsidRPr="0020022A" w:rsidRDefault="00DD4214">
      <w:pPr>
        <w:pStyle w:val="Textkrper-Einzug2"/>
        <w:numPr>
          <w:ilvl w:val="0"/>
          <w:numId w:val="14"/>
        </w:numPr>
        <w:rPr>
          <w:sz w:val="24"/>
        </w:rPr>
      </w:pPr>
      <w:r w:rsidRPr="0020022A">
        <w:rPr>
          <w:sz w:val="24"/>
        </w:rPr>
        <w:t xml:space="preserve">Beruhigung starkwachsender Bäume </w:t>
      </w:r>
    </w:p>
    <w:p w:rsidR="001270AB" w:rsidRPr="0020022A" w:rsidRDefault="00DD4214">
      <w:pPr>
        <w:pStyle w:val="Textkrper-Einzug2"/>
        <w:numPr>
          <w:ilvl w:val="0"/>
          <w:numId w:val="14"/>
        </w:numPr>
        <w:rPr>
          <w:sz w:val="24"/>
        </w:rPr>
      </w:pPr>
      <w:r w:rsidRPr="0020022A">
        <w:rPr>
          <w:sz w:val="24"/>
        </w:rPr>
        <w:t>Freistellen der Leitäste bei jungen Bäumen</w:t>
      </w:r>
    </w:p>
    <w:p w:rsidR="001270AB" w:rsidRPr="0020022A" w:rsidRDefault="00DD4214">
      <w:pPr>
        <w:pStyle w:val="Textkrper-Einzug2"/>
        <w:numPr>
          <w:ilvl w:val="0"/>
          <w:numId w:val="14"/>
        </w:numPr>
        <w:rPr>
          <w:sz w:val="24"/>
        </w:rPr>
      </w:pPr>
      <w:r w:rsidRPr="0020022A">
        <w:rPr>
          <w:sz w:val="24"/>
        </w:rPr>
        <w:t>Schneiden bestimmter Kirschensorten (Steinobst) nach der Ernte als vorweggenommener Winterschnitt</w:t>
      </w:r>
    </w:p>
    <w:p w:rsidR="001270AB" w:rsidRPr="0020022A" w:rsidRDefault="00DD4214">
      <w:pPr>
        <w:pStyle w:val="Textkrper-Einzug2"/>
        <w:numPr>
          <w:ilvl w:val="0"/>
          <w:numId w:val="14"/>
        </w:numPr>
        <w:rPr>
          <w:sz w:val="24"/>
        </w:rPr>
      </w:pPr>
      <w:r w:rsidRPr="0020022A">
        <w:rPr>
          <w:sz w:val="24"/>
        </w:rPr>
        <w:t>Entfernen der im Kronenbereich diesjährig entstandenen senkrechten Langtriebe („Ständer“, „Reiter“, „Wasserschosse“)</w:t>
      </w:r>
    </w:p>
    <w:p w:rsidR="001270AB" w:rsidRPr="0020022A" w:rsidRDefault="00DD4214">
      <w:pPr>
        <w:pStyle w:val="Textkrper-Einzug2"/>
        <w:numPr>
          <w:ilvl w:val="0"/>
          <w:numId w:val="14"/>
        </w:numPr>
        <w:rPr>
          <w:sz w:val="24"/>
        </w:rPr>
      </w:pPr>
      <w:r w:rsidRPr="0020022A">
        <w:rPr>
          <w:sz w:val="24"/>
        </w:rPr>
        <w:t>Erhalt eines besseren Blütenansatzes im nächsten Jahr, fördert Fruchtbarkeit (generatives Wachstum)</w:t>
      </w:r>
    </w:p>
    <w:p w:rsidR="0020022A" w:rsidRPr="00A8586C" w:rsidRDefault="00DD4214" w:rsidP="00A8586C">
      <w:pPr>
        <w:pStyle w:val="Textkrper-Einzug2"/>
        <w:numPr>
          <w:ilvl w:val="0"/>
          <w:numId w:val="14"/>
        </w:numPr>
        <w:rPr>
          <w:sz w:val="24"/>
        </w:rPr>
      </w:pPr>
      <w:r w:rsidRPr="0020022A">
        <w:rPr>
          <w:sz w:val="24"/>
        </w:rPr>
        <w:t>sehr gute Wundheilung</w:t>
      </w:r>
    </w:p>
    <w:p w:rsidR="001270AB" w:rsidRPr="0020022A" w:rsidRDefault="001270AB">
      <w:pPr>
        <w:tabs>
          <w:tab w:val="left" w:pos="567"/>
          <w:tab w:val="left" w:pos="851"/>
        </w:tabs>
        <w:rPr>
          <w:rFonts w:ascii="Arial" w:hAnsi="Arial"/>
          <w:b/>
          <w:sz w:val="32"/>
        </w:rPr>
      </w:pPr>
    </w:p>
    <w:p w:rsidR="001270AB" w:rsidRPr="0020022A" w:rsidRDefault="00DD4214" w:rsidP="0020022A">
      <w:pPr>
        <w:tabs>
          <w:tab w:val="left" w:pos="567"/>
          <w:tab w:val="left" w:pos="851"/>
        </w:tabs>
        <w:ind w:left="564" w:hanging="564"/>
        <w:rPr>
          <w:rFonts w:ascii="Arial" w:hAnsi="Arial"/>
          <w:b/>
          <w:sz w:val="32"/>
          <w:szCs w:val="32"/>
        </w:rPr>
      </w:pPr>
      <w:r w:rsidRPr="0020022A">
        <w:rPr>
          <w:rFonts w:ascii="Arial" w:hAnsi="Arial"/>
          <w:b/>
          <w:sz w:val="32"/>
          <w:szCs w:val="32"/>
        </w:rPr>
        <w:t>2</w:t>
      </w:r>
      <w:r w:rsidRPr="0020022A">
        <w:rPr>
          <w:rFonts w:ascii="Arial" w:hAnsi="Arial"/>
          <w:b/>
          <w:sz w:val="32"/>
          <w:szCs w:val="32"/>
        </w:rPr>
        <w:tab/>
      </w:r>
      <w:r w:rsidRPr="0020022A">
        <w:rPr>
          <w:rFonts w:ascii="Arial" w:hAnsi="Arial"/>
          <w:b/>
          <w:i/>
          <w:sz w:val="32"/>
          <w:szCs w:val="32"/>
        </w:rPr>
        <w:t>Wann</w:t>
      </w:r>
      <w:r w:rsidRPr="0020022A">
        <w:rPr>
          <w:rFonts w:ascii="Arial" w:hAnsi="Arial"/>
          <w:b/>
          <w:sz w:val="32"/>
          <w:szCs w:val="32"/>
        </w:rPr>
        <w:t xml:space="preserve"> soll ein Sommerschnitt durchgeführt werden?</w:t>
      </w:r>
    </w:p>
    <w:p w:rsidR="001270AB" w:rsidRPr="0020022A" w:rsidRDefault="001270AB">
      <w:pPr>
        <w:pStyle w:val="Textkrper-Einzug2"/>
        <w:ind w:left="851"/>
        <w:rPr>
          <w:sz w:val="24"/>
        </w:rPr>
      </w:pPr>
    </w:p>
    <w:p w:rsidR="001270AB" w:rsidRPr="0020022A" w:rsidRDefault="00DD4214">
      <w:pPr>
        <w:pStyle w:val="Textkrper-Einzug2"/>
        <w:ind w:left="851"/>
        <w:rPr>
          <w:sz w:val="24"/>
        </w:rPr>
      </w:pPr>
      <w:r w:rsidRPr="0020022A">
        <w:rPr>
          <w:sz w:val="24"/>
        </w:rPr>
        <w:t>Allgemein gilt: Ein Sommerschnitt soll durchgeführt werden, wenn die Triebe teilverholzt sind. Je nach Klimagebieten liegt dieser Zeitpunkt zwischen Mitte Juli bis Mitte August.</w:t>
      </w:r>
    </w:p>
    <w:p w:rsidR="001270AB" w:rsidRPr="0020022A" w:rsidRDefault="00DD4214">
      <w:pPr>
        <w:pStyle w:val="Textkrper-Einzug2"/>
        <w:ind w:left="851"/>
        <w:rPr>
          <w:sz w:val="24"/>
        </w:rPr>
      </w:pPr>
      <w:r w:rsidRPr="0020022A">
        <w:rPr>
          <w:sz w:val="24"/>
        </w:rPr>
        <w:t>Zu beachten sind aber die verschiedenen Arten der Schnittmaßnahmen/ Behandlungen in den Sommermonaten am Obstbaum, welche umg</w:t>
      </w:r>
      <w:r w:rsidR="008719F7" w:rsidRPr="0020022A">
        <w:rPr>
          <w:sz w:val="24"/>
        </w:rPr>
        <w:t>a</w:t>
      </w:r>
      <w:r w:rsidRPr="0020022A">
        <w:rPr>
          <w:sz w:val="24"/>
        </w:rPr>
        <w:t>ngssprachlich alle unter dem gebräuchlichen Namen „</w:t>
      </w:r>
      <w:r w:rsidRPr="0020022A">
        <w:rPr>
          <w:i/>
          <w:iCs/>
          <w:sz w:val="24"/>
        </w:rPr>
        <w:t>Sommerschnitt“</w:t>
      </w:r>
      <w:r w:rsidRPr="0020022A">
        <w:rPr>
          <w:sz w:val="24"/>
        </w:rPr>
        <w:t xml:space="preserve"> fallen.</w:t>
      </w:r>
    </w:p>
    <w:p w:rsidR="001270AB" w:rsidRPr="0020022A" w:rsidRDefault="00DD4214">
      <w:pPr>
        <w:pStyle w:val="Textkrper-Einzug2"/>
        <w:ind w:left="851"/>
        <w:rPr>
          <w:b/>
          <w:bCs/>
          <w:i/>
          <w:iCs/>
          <w:sz w:val="24"/>
        </w:rPr>
      </w:pPr>
      <w:r w:rsidRPr="0020022A">
        <w:rPr>
          <w:b/>
          <w:bCs/>
          <w:i/>
          <w:iCs/>
          <w:sz w:val="24"/>
        </w:rPr>
        <w:t xml:space="preserve"> </w:t>
      </w:r>
    </w:p>
    <w:p w:rsidR="001270AB" w:rsidRPr="0020022A" w:rsidRDefault="00DD4214" w:rsidP="0020022A">
      <w:pPr>
        <w:pStyle w:val="Textkrper-Einzug2"/>
        <w:ind w:left="851"/>
        <w:rPr>
          <w:b/>
          <w:bCs/>
          <w:sz w:val="24"/>
        </w:rPr>
      </w:pPr>
      <w:r w:rsidRPr="0020022A">
        <w:rPr>
          <w:b/>
          <w:bCs/>
          <w:sz w:val="24"/>
        </w:rPr>
        <w:t>Junischnitt, auch als „</w:t>
      </w:r>
      <w:proofErr w:type="spellStart"/>
      <w:r w:rsidRPr="0020022A">
        <w:rPr>
          <w:b/>
          <w:bCs/>
          <w:sz w:val="24"/>
        </w:rPr>
        <w:t>Juniknip</w:t>
      </w:r>
      <w:proofErr w:type="spellEnd"/>
      <w:r w:rsidRPr="0020022A">
        <w:rPr>
          <w:b/>
          <w:bCs/>
          <w:sz w:val="24"/>
        </w:rPr>
        <w:t>“ im Erwerbsanbau oder Grünschnitt bekannt:</w:t>
      </w:r>
    </w:p>
    <w:p w:rsidR="001270AB" w:rsidRPr="0020022A" w:rsidRDefault="00DD4214">
      <w:pPr>
        <w:pStyle w:val="Textkrper-Einzug2"/>
        <w:numPr>
          <w:ilvl w:val="0"/>
          <w:numId w:val="14"/>
        </w:numPr>
        <w:rPr>
          <w:sz w:val="24"/>
        </w:rPr>
      </w:pPr>
      <w:r w:rsidRPr="0020022A">
        <w:rPr>
          <w:sz w:val="24"/>
        </w:rPr>
        <w:t>Entfernen ungünstig stehender Triebe, die für Ertrag und Baumaufbau unwichtig sind (z.B. Wasserschosse, Reiter,...)</w:t>
      </w:r>
    </w:p>
    <w:p w:rsidR="001270AB" w:rsidRPr="0020022A" w:rsidRDefault="00DD4214">
      <w:pPr>
        <w:pStyle w:val="Textkrper-Einzug2"/>
        <w:numPr>
          <w:ilvl w:val="0"/>
          <w:numId w:val="14"/>
        </w:numPr>
        <w:rPr>
          <w:sz w:val="24"/>
        </w:rPr>
      </w:pPr>
      <w:r w:rsidRPr="0020022A">
        <w:rPr>
          <w:sz w:val="24"/>
        </w:rPr>
        <w:t>Grünschnitt, da die Triebe noch nicht teilverholz sind</w:t>
      </w:r>
    </w:p>
    <w:p w:rsidR="001270AB" w:rsidRPr="0020022A" w:rsidRDefault="00DD4214">
      <w:pPr>
        <w:pStyle w:val="Textkrper-Einzug2"/>
        <w:numPr>
          <w:ilvl w:val="0"/>
          <w:numId w:val="14"/>
        </w:numPr>
        <w:rPr>
          <w:sz w:val="24"/>
        </w:rPr>
      </w:pPr>
      <w:r w:rsidRPr="0020022A">
        <w:rPr>
          <w:sz w:val="24"/>
        </w:rPr>
        <w:t>Es kommt noch an der Schnittstelle zum Neuaustrieb, dies dient zur Beruhigung des Triebwachstums</w:t>
      </w:r>
    </w:p>
    <w:p w:rsidR="001270AB" w:rsidRPr="0020022A" w:rsidRDefault="00DD4214">
      <w:pPr>
        <w:pStyle w:val="Textkrper-Einzug2"/>
        <w:numPr>
          <w:ilvl w:val="0"/>
          <w:numId w:val="14"/>
        </w:numPr>
        <w:rPr>
          <w:sz w:val="24"/>
        </w:rPr>
      </w:pPr>
      <w:r w:rsidRPr="0020022A">
        <w:rPr>
          <w:sz w:val="24"/>
        </w:rPr>
        <w:t>Diese Kurztriebe sind frostanfällig und „überwintern“ in ungünstigen Lagen selten die kalte Jahreszeit</w:t>
      </w:r>
    </w:p>
    <w:p w:rsidR="001270AB" w:rsidRPr="0020022A" w:rsidRDefault="00DD4214">
      <w:pPr>
        <w:pStyle w:val="Textkrper-Einzug2"/>
        <w:numPr>
          <w:ilvl w:val="0"/>
          <w:numId w:val="14"/>
        </w:numPr>
        <w:rPr>
          <w:sz w:val="24"/>
        </w:rPr>
      </w:pPr>
      <w:r w:rsidRPr="0020022A">
        <w:rPr>
          <w:sz w:val="24"/>
        </w:rPr>
        <w:t>Dient heute hauptsächlich zur Erziehung der Stammverlängerung bei starkwachsenden Jungbäumen</w:t>
      </w:r>
    </w:p>
    <w:p w:rsidR="001270AB" w:rsidRPr="0020022A" w:rsidRDefault="001270AB">
      <w:pPr>
        <w:pStyle w:val="Textkrper-Einzug2"/>
        <w:rPr>
          <w:sz w:val="24"/>
        </w:rPr>
      </w:pPr>
    </w:p>
    <w:p w:rsidR="001270AB" w:rsidRPr="0020022A" w:rsidRDefault="00DD4214">
      <w:pPr>
        <w:pStyle w:val="Textkrper-Einzug2"/>
        <w:ind w:left="927"/>
        <w:rPr>
          <w:b/>
          <w:bCs/>
          <w:sz w:val="24"/>
        </w:rPr>
      </w:pPr>
      <w:r w:rsidRPr="0020022A">
        <w:rPr>
          <w:b/>
          <w:bCs/>
          <w:sz w:val="24"/>
        </w:rPr>
        <w:t>Augustschnitt:</w:t>
      </w:r>
    </w:p>
    <w:p w:rsidR="001270AB" w:rsidRPr="0020022A" w:rsidRDefault="00DD4214">
      <w:pPr>
        <w:pStyle w:val="Textkrper-Einzug2"/>
        <w:numPr>
          <w:ilvl w:val="0"/>
          <w:numId w:val="17"/>
        </w:numPr>
        <w:rPr>
          <w:sz w:val="24"/>
        </w:rPr>
      </w:pPr>
      <w:r w:rsidRPr="0020022A">
        <w:rPr>
          <w:sz w:val="24"/>
        </w:rPr>
        <w:t>Hauptziel: „ruhiger Baum“</w:t>
      </w:r>
    </w:p>
    <w:p w:rsidR="001270AB" w:rsidRPr="0020022A" w:rsidRDefault="00DD4214">
      <w:pPr>
        <w:pStyle w:val="Textkrper-Einzug2"/>
        <w:numPr>
          <w:ilvl w:val="0"/>
          <w:numId w:val="17"/>
        </w:numPr>
        <w:rPr>
          <w:sz w:val="24"/>
        </w:rPr>
      </w:pPr>
      <w:r w:rsidRPr="0020022A">
        <w:rPr>
          <w:sz w:val="24"/>
        </w:rPr>
        <w:t>Ziel des Augustschnitt ist der Ersatz des Winterschnitt um in späteren Jahren starke Jungtriebe durch Fruchtholz zu ersetzen</w:t>
      </w:r>
    </w:p>
    <w:p w:rsidR="001270AB" w:rsidRPr="0020022A" w:rsidRDefault="00FF3A2A">
      <w:pPr>
        <w:pStyle w:val="Textkrper-Einzug2"/>
        <w:numPr>
          <w:ilvl w:val="0"/>
          <w:numId w:val="17"/>
        </w:numPr>
        <w:rPr>
          <w:sz w:val="24"/>
        </w:rPr>
      </w:pPr>
      <w:r w:rsidRPr="0020022A">
        <w:rPr>
          <w:sz w:val="24"/>
        </w:rPr>
        <w:t>Maß</w:t>
      </w:r>
      <w:r w:rsidR="00DD4214" w:rsidRPr="0020022A">
        <w:rPr>
          <w:sz w:val="24"/>
        </w:rPr>
        <w:t>nahme kann über mehrere Jahre durchgeführt werden</w:t>
      </w:r>
    </w:p>
    <w:p w:rsidR="001270AB" w:rsidRPr="0020022A" w:rsidRDefault="00DD4214">
      <w:pPr>
        <w:pStyle w:val="Textkrper-Einzug2"/>
        <w:numPr>
          <w:ilvl w:val="0"/>
          <w:numId w:val="17"/>
        </w:numPr>
        <w:rPr>
          <w:sz w:val="24"/>
        </w:rPr>
      </w:pPr>
      <w:r w:rsidRPr="0020022A">
        <w:rPr>
          <w:sz w:val="24"/>
        </w:rPr>
        <w:t>Kann auch im Hausgarten als Höhenbegrenzung eingesetzt werden, Schnitt ins mehrjährige Holz ist dabei erlaubt</w:t>
      </w:r>
    </w:p>
    <w:p w:rsidR="001270AB" w:rsidRPr="0020022A" w:rsidRDefault="001270AB">
      <w:pPr>
        <w:pStyle w:val="Textkrper-Einzug2"/>
        <w:rPr>
          <w:sz w:val="24"/>
        </w:rPr>
      </w:pPr>
    </w:p>
    <w:p w:rsidR="001270AB" w:rsidRPr="0020022A" w:rsidRDefault="00DD4214">
      <w:pPr>
        <w:pStyle w:val="Textkrper-Einzug2"/>
        <w:ind w:left="927"/>
        <w:rPr>
          <w:b/>
          <w:bCs/>
          <w:sz w:val="24"/>
        </w:rPr>
      </w:pPr>
      <w:r w:rsidRPr="0020022A">
        <w:rPr>
          <w:b/>
          <w:bCs/>
          <w:sz w:val="24"/>
        </w:rPr>
        <w:t>Belichtungsschnitt, von September bis Oktober:</w:t>
      </w:r>
    </w:p>
    <w:p w:rsidR="001270AB" w:rsidRPr="0020022A" w:rsidRDefault="00DD4214">
      <w:pPr>
        <w:pStyle w:val="Textkrper-Einzug2"/>
        <w:numPr>
          <w:ilvl w:val="0"/>
          <w:numId w:val="16"/>
        </w:numPr>
        <w:rPr>
          <w:sz w:val="24"/>
        </w:rPr>
      </w:pPr>
      <w:r w:rsidRPr="0020022A">
        <w:rPr>
          <w:sz w:val="24"/>
        </w:rPr>
        <w:t>Schnitt erfolgt 14 Tage vor der Ernte</w:t>
      </w:r>
    </w:p>
    <w:p w:rsidR="001270AB" w:rsidRPr="0020022A" w:rsidRDefault="00DD4214">
      <w:pPr>
        <w:pStyle w:val="Textkrper-Einzug2"/>
        <w:numPr>
          <w:ilvl w:val="0"/>
          <w:numId w:val="16"/>
        </w:numPr>
        <w:rPr>
          <w:sz w:val="24"/>
        </w:rPr>
      </w:pPr>
      <w:r w:rsidRPr="0020022A">
        <w:rPr>
          <w:sz w:val="24"/>
        </w:rPr>
        <w:t>Belichtung der Früchte</w:t>
      </w:r>
    </w:p>
    <w:p w:rsidR="001270AB" w:rsidRPr="0020022A" w:rsidRDefault="00DD4214">
      <w:pPr>
        <w:pStyle w:val="Textkrper-Einzug2"/>
        <w:numPr>
          <w:ilvl w:val="0"/>
          <w:numId w:val="16"/>
        </w:numPr>
        <w:rPr>
          <w:sz w:val="24"/>
        </w:rPr>
      </w:pPr>
      <w:r w:rsidRPr="0020022A">
        <w:rPr>
          <w:sz w:val="24"/>
        </w:rPr>
        <w:t>Bessere Ausbildung der roten Deckfarbe (u.U. wichtig für den Erwerbsanbau)</w:t>
      </w:r>
    </w:p>
    <w:p w:rsidR="001270AB" w:rsidRPr="0020022A" w:rsidRDefault="00DD4214">
      <w:pPr>
        <w:pStyle w:val="Textkrper-Einzug2"/>
        <w:numPr>
          <w:ilvl w:val="0"/>
          <w:numId w:val="16"/>
        </w:numPr>
        <w:rPr>
          <w:sz w:val="24"/>
        </w:rPr>
      </w:pPr>
      <w:r w:rsidRPr="0020022A">
        <w:rPr>
          <w:sz w:val="24"/>
        </w:rPr>
        <w:t>Nur einjährige Triebe werden weggeschnitten (nicht notwendig für Baumaufbau)</w:t>
      </w:r>
    </w:p>
    <w:p w:rsidR="0020022A" w:rsidRPr="00A8586C" w:rsidRDefault="00DD4214" w:rsidP="00A8586C">
      <w:pPr>
        <w:pStyle w:val="Textkrper-Einzug2"/>
        <w:numPr>
          <w:ilvl w:val="0"/>
          <w:numId w:val="16"/>
        </w:numPr>
        <w:rPr>
          <w:sz w:val="24"/>
        </w:rPr>
      </w:pPr>
      <w:r w:rsidRPr="0020022A">
        <w:rPr>
          <w:sz w:val="24"/>
        </w:rPr>
        <w:t>Vorsicht,</w:t>
      </w:r>
      <w:r w:rsidR="00FF3A2A" w:rsidRPr="0020022A">
        <w:rPr>
          <w:sz w:val="24"/>
        </w:rPr>
        <w:t xml:space="preserve"> </w:t>
      </w:r>
      <w:r w:rsidRPr="0020022A">
        <w:rPr>
          <w:sz w:val="24"/>
        </w:rPr>
        <w:t>da Gefahr von Sonnenbrandschäden an der Frucht</w:t>
      </w:r>
    </w:p>
    <w:p w:rsidR="001270AB" w:rsidRPr="0020022A" w:rsidRDefault="001270AB">
      <w:pPr>
        <w:tabs>
          <w:tab w:val="left" w:pos="567"/>
          <w:tab w:val="left" w:pos="851"/>
        </w:tabs>
        <w:rPr>
          <w:rFonts w:ascii="Arial" w:hAnsi="Arial"/>
          <w:sz w:val="32"/>
        </w:rPr>
      </w:pPr>
    </w:p>
    <w:p w:rsidR="001270AB" w:rsidRPr="0020022A" w:rsidRDefault="00DD4214">
      <w:pPr>
        <w:tabs>
          <w:tab w:val="left" w:pos="567"/>
          <w:tab w:val="left" w:pos="851"/>
        </w:tabs>
        <w:rPr>
          <w:rFonts w:ascii="Arial" w:hAnsi="Arial"/>
          <w:b/>
          <w:sz w:val="32"/>
          <w:szCs w:val="32"/>
        </w:rPr>
      </w:pPr>
      <w:r w:rsidRPr="0020022A">
        <w:rPr>
          <w:rFonts w:ascii="Arial" w:hAnsi="Arial"/>
          <w:b/>
          <w:sz w:val="32"/>
          <w:szCs w:val="32"/>
        </w:rPr>
        <w:t>3</w:t>
      </w:r>
      <w:r w:rsidRPr="0020022A">
        <w:rPr>
          <w:rFonts w:ascii="Arial" w:hAnsi="Arial"/>
          <w:b/>
          <w:sz w:val="32"/>
          <w:szCs w:val="32"/>
        </w:rPr>
        <w:tab/>
        <w:t>Die physiologische Auswirkung des Sommerschnitt</w:t>
      </w:r>
    </w:p>
    <w:p w:rsidR="001270AB" w:rsidRPr="0020022A" w:rsidRDefault="001270AB">
      <w:pPr>
        <w:tabs>
          <w:tab w:val="left" w:pos="567"/>
          <w:tab w:val="left" w:pos="851"/>
        </w:tabs>
        <w:ind w:left="851"/>
        <w:rPr>
          <w:rFonts w:ascii="Arial" w:hAnsi="Arial"/>
        </w:rPr>
      </w:pPr>
    </w:p>
    <w:p w:rsidR="001270AB" w:rsidRPr="0020022A" w:rsidRDefault="00DD4214">
      <w:pPr>
        <w:tabs>
          <w:tab w:val="left" w:pos="567"/>
          <w:tab w:val="left" w:pos="851"/>
        </w:tabs>
        <w:ind w:left="851"/>
        <w:rPr>
          <w:rFonts w:ascii="Arial" w:hAnsi="Arial"/>
        </w:rPr>
      </w:pPr>
      <w:r w:rsidRPr="0020022A">
        <w:rPr>
          <w:rFonts w:ascii="Arial" w:hAnsi="Arial"/>
        </w:rPr>
        <w:t xml:space="preserve">Die Bildung der Blütenknospen für das nächste Jahr beginnt ab Juli. </w:t>
      </w:r>
    </w:p>
    <w:p w:rsidR="001270AB" w:rsidRPr="0020022A" w:rsidRDefault="00DD4214">
      <w:pPr>
        <w:pStyle w:val="Textkrper-Einzug3"/>
        <w:rPr>
          <w:sz w:val="24"/>
        </w:rPr>
      </w:pPr>
      <w:r w:rsidRPr="0020022A">
        <w:rPr>
          <w:sz w:val="24"/>
        </w:rPr>
        <w:t xml:space="preserve">Ein Auslichten der Krone bedingt eine bessere Belichtung der sich bildenden Fruchttriebe und Fruchtknospen (kräftigeres Wachstum als im Schatten). </w:t>
      </w:r>
    </w:p>
    <w:p w:rsidR="001270AB" w:rsidRPr="0020022A" w:rsidRDefault="00DD4214">
      <w:pPr>
        <w:tabs>
          <w:tab w:val="left" w:pos="567"/>
          <w:tab w:val="left" w:pos="851"/>
        </w:tabs>
        <w:ind w:left="851"/>
        <w:rPr>
          <w:rFonts w:ascii="Arial" w:hAnsi="Arial"/>
        </w:rPr>
      </w:pPr>
      <w:r w:rsidRPr="0020022A">
        <w:rPr>
          <w:rFonts w:ascii="Arial" w:hAnsi="Arial"/>
        </w:rPr>
        <w:t xml:space="preserve">Durch den Sommerschnitt ab Mitte Juli wird im Gegensatz zum Winterschnitt der Baum </w:t>
      </w:r>
      <w:r w:rsidRPr="0020022A">
        <w:rPr>
          <w:rFonts w:ascii="Arial" w:hAnsi="Arial"/>
          <w:u w:val="single"/>
        </w:rPr>
        <w:t>nicht oder nur bedingt</w:t>
      </w:r>
      <w:r w:rsidRPr="0020022A">
        <w:rPr>
          <w:rFonts w:ascii="Arial" w:hAnsi="Arial"/>
        </w:rPr>
        <w:t xml:space="preserve"> zum Neutrieb angeregt. Deshalb ist eine Sommerbehandlung bei sehr </w:t>
      </w:r>
      <w:r w:rsidRPr="0020022A">
        <w:rPr>
          <w:rFonts w:ascii="Arial" w:hAnsi="Arial"/>
          <w:b/>
          <w:i/>
        </w:rPr>
        <w:t>wüchsigen und schwach</w:t>
      </w:r>
      <w:r w:rsidRPr="0020022A">
        <w:rPr>
          <w:rFonts w:ascii="Arial" w:hAnsi="Arial"/>
        </w:rPr>
        <w:t xml:space="preserve"> fruchtenden Bäumen empfehlenswert –insbesondere bei Bäumen die im Kopfbereich sehr stark zum „Überbauen“ neigen.</w:t>
      </w:r>
    </w:p>
    <w:p w:rsidR="001270AB" w:rsidRPr="0020022A" w:rsidRDefault="00DD4214">
      <w:pPr>
        <w:pStyle w:val="Textkrper-Zeileneinzug"/>
        <w:ind w:left="851"/>
      </w:pPr>
      <w:r w:rsidRPr="0020022A">
        <w:t>In seiner Wirkung auf das Wachstum des Baumes steht der Sommerschnitt im Gegensatz zum Winterschnitt. Der Sommerschnitt stellt stets eine Triebbremse dar. Die Schwächung des Wachstums wird in erster Linie durch den Blattverlust ausgelöst. Die Assimilationsfläche des Baumes wird reduziert. Schneidet man zum Beispiel im Sommer die überbaute Krone eines Baumes, so bilden sich im Jahr des Schnittes weniger Baustoffe für neues Wachstum in der Baumkrone und man bekommt den Effekt im Folgejahr, dass das Wachstum im Kronenbereich nicht zu stark wird.</w:t>
      </w:r>
    </w:p>
    <w:p w:rsidR="001270AB" w:rsidRPr="0020022A" w:rsidRDefault="00DD4214">
      <w:pPr>
        <w:tabs>
          <w:tab w:val="left" w:pos="567"/>
          <w:tab w:val="left" w:pos="851"/>
        </w:tabs>
        <w:ind w:left="851"/>
        <w:rPr>
          <w:rFonts w:ascii="Arial" w:hAnsi="Arial"/>
        </w:rPr>
      </w:pPr>
      <w:r w:rsidRPr="0020022A">
        <w:rPr>
          <w:rFonts w:ascii="Arial" w:hAnsi="Arial"/>
        </w:rPr>
        <w:t>Darüber hinaus verheilen die Wunden im Sommer besser als im Winter.</w:t>
      </w:r>
    </w:p>
    <w:p w:rsidR="001270AB" w:rsidRPr="0020022A" w:rsidRDefault="001270AB">
      <w:pPr>
        <w:tabs>
          <w:tab w:val="left" w:pos="567"/>
          <w:tab w:val="left" w:pos="851"/>
        </w:tabs>
        <w:rPr>
          <w:rFonts w:ascii="Arial" w:hAnsi="Arial"/>
          <w:b/>
          <w:sz w:val="32"/>
        </w:rPr>
      </w:pPr>
    </w:p>
    <w:p w:rsidR="001270AB" w:rsidRPr="0020022A" w:rsidRDefault="001270AB">
      <w:pPr>
        <w:tabs>
          <w:tab w:val="left" w:pos="851"/>
        </w:tabs>
        <w:rPr>
          <w:rFonts w:ascii="Arial" w:hAnsi="Arial"/>
          <w:b/>
          <w:sz w:val="32"/>
        </w:rPr>
      </w:pPr>
    </w:p>
    <w:p w:rsidR="001270AB" w:rsidRPr="0020022A" w:rsidRDefault="00DD4214">
      <w:pPr>
        <w:tabs>
          <w:tab w:val="left" w:pos="567"/>
          <w:tab w:val="left" w:pos="851"/>
        </w:tabs>
        <w:rPr>
          <w:rFonts w:ascii="Arial" w:hAnsi="Arial"/>
          <w:b/>
          <w:sz w:val="32"/>
        </w:rPr>
      </w:pPr>
      <w:r w:rsidRPr="0020022A">
        <w:rPr>
          <w:rFonts w:ascii="Arial" w:hAnsi="Arial"/>
          <w:b/>
          <w:sz w:val="32"/>
        </w:rPr>
        <w:t>4</w:t>
      </w:r>
      <w:r w:rsidRPr="0020022A">
        <w:rPr>
          <w:rFonts w:ascii="Arial" w:hAnsi="Arial"/>
          <w:b/>
          <w:sz w:val="32"/>
        </w:rPr>
        <w:tab/>
        <w:t>Was soll gemacht werden -Schnittmaßnahme</w:t>
      </w:r>
      <w:r w:rsidR="008719F7" w:rsidRPr="0020022A">
        <w:rPr>
          <w:rFonts w:ascii="Arial" w:hAnsi="Arial"/>
          <w:b/>
          <w:sz w:val="32"/>
        </w:rPr>
        <w:t>n</w:t>
      </w:r>
      <w:r w:rsidRPr="0020022A">
        <w:rPr>
          <w:rFonts w:ascii="Arial" w:hAnsi="Arial"/>
          <w:b/>
          <w:sz w:val="32"/>
        </w:rPr>
        <w:t>?</w:t>
      </w:r>
    </w:p>
    <w:p w:rsidR="001270AB" w:rsidRPr="0020022A" w:rsidRDefault="001270AB">
      <w:pPr>
        <w:tabs>
          <w:tab w:val="left" w:pos="567"/>
          <w:tab w:val="left" w:pos="851"/>
        </w:tabs>
        <w:ind w:left="851"/>
        <w:rPr>
          <w:rFonts w:ascii="Arial" w:hAnsi="Arial"/>
        </w:rPr>
      </w:pPr>
    </w:p>
    <w:p w:rsidR="001270AB" w:rsidRPr="0020022A" w:rsidRDefault="00DD4214">
      <w:pPr>
        <w:numPr>
          <w:ilvl w:val="0"/>
          <w:numId w:val="3"/>
        </w:numPr>
        <w:tabs>
          <w:tab w:val="clear" w:pos="360"/>
          <w:tab w:val="left" w:pos="567"/>
          <w:tab w:val="left" w:pos="851"/>
          <w:tab w:val="num" w:pos="1211"/>
        </w:tabs>
        <w:ind w:left="1211"/>
        <w:rPr>
          <w:rFonts w:ascii="Arial" w:hAnsi="Arial"/>
        </w:rPr>
      </w:pPr>
      <w:r w:rsidRPr="0020022A">
        <w:rPr>
          <w:rFonts w:ascii="Arial" w:hAnsi="Arial"/>
        </w:rPr>
        <w:t>Grundregel für den Sommerschnitt: „Entweder einen Trieb ganz entfernen ode</w:t>
      </w:r>
      <w:r w:rsidR="00FF3A2A" w:rsidRPr="0020022A">
        <w:rPr>
          <w:rFonts w:ascii="Arial" w:hAnsi="Arial"/>
        </w:rPr>
        <w:t>r ihn gar nicht  schneiden“ (Aus</w:t>
      </w:r>
      <w:r w:rsidRPr="0020022A">
        <w:rPr>
          <w:rFonts w:ascii="Arial" w:hAnsi="Arial"/>
        </w:rPr>
        <w:t>nahme „</w:t>
      </w:r>
      <w:proofErr w:type="spellStart"/>
      <w:r w:rsidRPr="0020022A">
        <w:rPr>
          <w:rFonts w:ascii="Arial" w:hAnsi="Arial"/>
        </w:rPr>
        <w:t>Pinzieren</w:t>
      </w:r>
      <w:proofErr w:type="spellEnd"/>
      <w:r w:rsidRPr="0020022A">
        <w:rPr>
          <w:rFonts w:ascii="Arial" w:hAnsi="Arial"/>
        </w:rPr>
        <w:t>“ im Formobstbau)</w:t>
      </w:r>
    </w:p>
    <w:p w:rsidR="001270AB" w:rsidRPr="0020022A" w:rsidRDefault="00DD4214">
      <w:pPr>
        <w:numPr>
          <w:ilvl w:val="0"/>
          <w:numId w:val="3"/>
        </w:numPr>
        <w:tabs>
          <w:tab w:val="clear" w:pos="360"/>
          <w:tab w:val="left" w:pos="567"/>
          <w:tab w:val="left" w:pos="851"/>
          <w:tab w:val="num" w:pos="1211"/>
        </w:tabs>
        <w:ind w:left="1211"/>
        <w:rPr>
          <w:rFonts w:ascii="Arial" w:hAnsi="Arial"/>
        </w:rPr>
      </w:pPr>
      <w:r w:rsidRPr="0020022A">
        <w:rPr>
          <w:rFonts w:ascii="Arial" w:hAnsi="Arial"/>
        </w:rPr>
        <w:t>Zu viele, dichte und steile Triebe („Wasserschosse“) werden abgerissen oder abgeschnitten. Das „</w:t>
      </w:r>
      <w:proofErr w:type="spellStart"/>
      <w:r w:rsidRPr="0020022A">
        <w:rPr>
          <w:rFonts w:ascii="Arial" w:hAnsi="Arial"/>
          <w:b/>
          <w:i/>
        </w:rPr>
        <w:t>Reissen</w:t>
      </w:r>
      <w:proofErr w:type="spellEnd"/>
      <w:r w:rsidRPr="0020022A">
        <w:rPr>
          <w:rFonts w:ascii="Arial" w:hAnsi="Arial"/>
        </w:rPr>
        <w:t>“ der Jungtriebe (ausschließlich Triebe, die im Jahr der Behandlung gewachsen sind) stellt dabei eine Variante des Sommerschnittes dar. Durch das „</w:t>
      </w:r>
      <w:proofErr w:type="spellStart"/>
      <w:r w:rsidRPr="0020022A">
        <w:rPr>
          <w:rFonts w:ascii="Arial" w:hAnsi="Arial"/>
        </w:rPr>
        <w:t>Reissen</w:t>
      </w:r>
      <w:proofErr w:type="spellEnd"/>
      <w:r w:rsidRPr="0020022A">
        <w:rPr>
          <w:rFonts w:ascii="Arial" w:hAnsi="Arial"/>
        </w:rPr>
        <w:t>“ werden Teile des Astringes mitabgerissen und dadurch ein Neuaustrieb am Wulst der Basis des alten Triebes verhindert (keine „schlafenden Augen“)</w:t>
      </w:r>
    </w:p>
    <w:p w:rsidR="001270AB" w:rsidRPr="0020022A" w:rsidRDefault="00DD4214">
      <w:pPr>
        <w:numPr>
          <w:ilvl w:val="0"/>
          <w:numId w:val="4"/>
        </w:numPr>
        <w:tabs>
          <w:tab w:val="clear" w:pos="360"/>
          <w:tab w:val="left" w:pos="567"/>
          <w:tab w:val="left" w:pos="851"/>
          <w:tab w:val="num" w:pos="1211"/>
        </w:tabs>
        <w:ind w:left="1211"/>
        <w:rPr>
          <w:rFonts w:ascii="Arial" w:hAnsi="Arial"/>
        </w:rPr>
      </w:pPr>
      <w:r w:rsidRPr="0020022A">
        <w:rPr>
          <w:rFonts w:ascii="Arial" w:hAnsi="Arial"/>
        </w:rPr>
        <w:t>Die schrägeren und schwächeren Triebe werden stehen gelassen</w:t>
      </w:r>
    </w:p>
    <w:p w:rsidR="001270AB" w:rsidRPr="0020022A" w:rsidRDefault="00DD4214">
      <w:pPr>
        <w:numPr>
          <w:ilvl w:val="0"/>
          <w:numId w:val="5"/>
        </w:numPr>
        <w:tabs>
          <w:tab w:val="clear" w:pos="360"/>
          <w:tab w:val="left" w:pos="567"/>
          <w:tab w:val="left" w:pos="851"/>
          <w:tab w:val="num" w:pos="1211"/>
        </w:tabs>
        <w:ind w:left="1211"/>
        <w:rPr>
          <w:rFonts w:ascii="Arial" w:hAnsi="Arial"/>
        </w:rPr>
      </w:pPr>
      <w:r w:rsidRPr="0020022A">
        <w:rPr>
          <w:rFonts w:ascii="Arial" w:hAnsi="Arial"/>
        </w:rPr>
        <w:t>Die steilen Triebe, die erhalten bleiben und zu Fruchtästen werden sollen, können durch Abbinden waagerecht gestellt werden</w:t>
      </w:r>
    </w:p>
    <w:p w:rsidR="001270AB" w:rsidRPr="0020022A" w:rsidRDefault="00DD4214">
      <w:pPr>
        <w:numPr>
          <w:ilvl w:val="0"/>
          <w:numId w:val="5"/>
        </w:numPr>
        <w:tabs>
          <w:tab w:val="clear" w:pos="360"/>
          <w:tab w:val="left" w:pos="567"/>
          <w:tab w:val="left" w:pos="851"/>
          <w:tab w:val="num" w:pos="1211"/>
        </w:tabs>
        <w:ind w:left="1211"/>
        <w:rPr>
          <w:rFonts w:ascii="Arial" w:hAnsi="Arial"/>
        </w:rPr>
      </w:pPr>
      <w:r w:rsidRPr="0020022A">
        <w:rPr>
          <w:rFonts w:ascii="Arial" w:hAnsi="Arial"/>
        </w:rPr>
        <w:t>Maßnahme bei zu stark wachsendem Gehölz: Entfernung älterer Äste (2-4 Jahre) erfolgt erst Mitte August, da der Baum nicht zum Neutrieb angeregt werden darf (Vorwegnahme des Winterschnittes, siehe Augustschnitt</w:t>
      </w:r>
    </w:p>
    <w:p w:rsidR="001270AB" w:rsidRPr="0020022A" w:rsidRDefault="00DD4214">
      <w:pPr>
        <w:numPr>
          <w:ilvl w:val="0"/>
          <w:numId w:val="6"/>
        </w:numPr>
        <w:tabs>
          <w:tab w:val="clear" w:pos="360"/>
          <w:tab w:val="left" w:pos="567"/>
          <w:tab w:val="left" w:pos="851"/>
          <w:tab w:val="num" w:pos="1211"/>
        </w:tabs>
        <w:ind w:left="1211"/>
        <w:rPr>
          <w:rFonts w:ascii="Arial" w:hAnsi="Arial"/>
          <w:b/>
        </w:rPr>
      </w:pPr>
      <w:r w:rsidRPr="0020022A">
        <w:rPr>
          <w:rFonts w:ascii="Arial" w:hAnsi="Arial"/>
        </w:rPr>
        <w:t>Entfernung kranker Triebe bei Befall durch Mehltau, Feuerbrand, Pilzen und durch die Saugtätigkeit der Blattläuse gekrümmter Triebe</w:t>
      </w:r>
    </w:p>
    <w:p w:rsidR="001270AB" w:rsidRPr="0020022A" w:rsidRDefault="00DD4214">
      <w:pPr>
        <w:numPr>
          <w:ilvl w:val="0"/>
          <w:numId w:val="6"/>
        </w:numPr>
        <w:tabs>
          <w:tab w:val="clear" w:pos="360"/>
          <w:tab w:val="left" w:pos="567"/>
          <w:tab w:val="left" w:pos="851"/>
          <w:tab w:val="num" w:pos="1211"/>
        </w:tabs>
        <w:ind w:left="1211"/>
        <w:rPr>
          <w:rFonts w:ascii="Arial" w:hAnsi="Arial"/>
          <w:b/>
        </w:rPr>
      </w:pPr>
      <w:r w:rsidRPr="0020022A">
        <w:rPr>
          <w:rFonts w:ascii="Arial" w:hAnsi="Arial"/>
        </w:rPr>
        <w:t>Möglichkeit der Korrektur von fehlerhaftem Winterschnitt</w:t>
      </w:r>
    </w:p>
    <w:p w:rsidR="0020022A" w:rsidRPr="0020022A" w:rsidRDefault="0020022A">
      <w:pPr>
        <w:tabs>
          <w:tab w:val="left" w:pos="567"/>
          <w:tab w:val="left" w:pos="851"/>
        </w:tabs>
        <w:rPr>
          <w:rFonts w:ascii="Arial" w:hAnsi="Arial"/>
          <w:b/>
          <w:sz w:val="32"/>
        </w:rPr>
      </w:pPr>
    </w:p>
    <w:p w:rsidR="001270AB" w:rsidRPr="0020022A" w:rsidRDefault="00DD4214">
      <w:pPr>
        <w:tabs>
          <w:tab w:val="left" w:pos="567"/>
          <w:tab w:val="left" w:pos="851"/>
        </w:tabs>
        <w:rPr>
          <w:rFonts w:ascii="Arial" w:hAnsi="Arial"/>
          <w:b/>
          <w:sz w:val="32"/>
        </w:rPr>
      </w:pPr>
      <w:r w:rsidRPr="0020022A">
        <w:rPr>
          <w:rFonts w:ascii="Arial" w:hAnsi="Arial"/>
          <w:b/>
          <w:sz w:val="32"/>
        </w:rPr>
        <w:t>5</w:t>
      </w:r>
      <w:r w:rsidRPr="0020022A">
        <w:rPr>
          <w:rFonts w:ascii="Arial" w:hAnsi="Arial"/>
          <w:b/>
          <w:sz w:val="32"/>
        </w:rPr>
        <w:tab/>
        <w:t>Folgen des Sommerschnitt</w:t>
      </w:r>
    </w:p>
    <w:p w:rsidR="001270AB" w:rsidRPr="0020022A" w:rsidRDefault="001270AB">
      <w:pPr>
        <w:tabs>
          <w:tab w:val="left" w:pos="567"/>
          <w:tab w:val="left" w:pos="851"/>
        </w:tabs>
        <w:ind w:left="851"/>
        <w:rPr>
          <w:rFonts w:ascii="Arial" w:hAnsi="Arial"/>
        </w:rPr>
      </w:pPr>
    </w:p>
    <w:p w:rsidR="001270AB" w:rsidRPr="0020022A" w:rsidRDefault="00DD4214">
      <w:pPr>
        <w:numPr>
          <w:ilvl w:val="0"/>
          <w:numId w:val="9"/>
        </w:numPr>
        <w:tabs>
          <w:tab w:val="clear" w:pos="360"/>
          <w:tab w:val="left" w:pos="567"/>
          <w:tab w:val="left" w:pos="851"/>
          <w:tab w:val="num" w:pos="1211"/>
        </w:tabs>
        <w:ind w:left="1211"/>
        <w:rPr>
          <w:rFonts w:ascii="Arial" w:hAnsi="Arial"/>
        </w:rPr>
      </w:pPr>
      <w:r w:rsidRPr="0020022A">
        <w:rPr>
          <w:rFonts w:ascii="Arial" w:hAnsi="Arial"/>
        </w:rPr>
        <w:t>Bessere Fruchtausfärbung in diesem Jahr</w:t>
      </w:r>
    </w:p>
    <w:p w:rsidR="001270AB" w:rsidRPr="0020022A" w:rsidRDefault="00DD4214">
      <w:pPr>
        <w:numPr>
          <w:ilvl w:val="0"/>
          <w:numId w:val="9"/>
        </w:numPr>
        <w:tabs>
          <w:tab w:val="clear" w:pos="360"/>
          <w:tab w:val="left" w:pos="567"/>
          <w:tab w:val="left" w:pos="851"/>
          <w:tab w:val="num" w:pos="1211"/>
        </w:tabs>
        <w:ind w:left="1211"/>
        <w:rPr>
          <w:rFonts w:ascii="Arial" w:hAnsi="Arial"/>
        </w:rPr>
      </w:pPr>
      <w:r w:rsidRPr="0020022A">
        <w:rPr>
          <w:rFonts w:ascii="Arial" w:hAnsi="Arial"/>
        </w:rPr>
        <w:t>Geringerer Stippebefall in diesem Jahr, da die steilen Holztriebe zuviel Calcium verbrauchen, das dann den Früchten fehlt</w:t>
      </w:r>
    </w:p>
    <w:p w:rsidR="001270AB" w:rsidRPr="0020022A" w:rsidRDefault="00DD4214">
      <w:pPr>
        <w:numPr>
          <w:ilvl w:val="0"/>
          <w:numId w:val="10"/>
        </w:numPr>
        <w:tabs>
          <w:tab w:val="clear" w:pos="360"/>
          <w:tab w:val="left" w:pos="567"/>
          <w:tab w:val="left" w:pos="851"/>
          <w:tab w:val="num" w:pos="1211"/>
        </w:tabs>
        <w:ind w:left="1211"/>
        <w:rPr>
          <w:rFonts w:ascii="Arial" w:hAnsi="Arial"/>
        </w:rPr>
      </w:pPr>
      <w:r w:rsidRPr="0020022A">
        <w:rPr>
          <w:rFonts w:ascii="Arial" w:hAnsi="Arial"/>
        </w:rPr>
        <w:t>Besserer Blütenknospenansatz im nächsten Jahr, da die Äste besser belichtet sind und waagerechte Triebe williger fruchten</w:t>
      </w:r>
    </w:p>
    <w:p w:rsidR="001270AB" w:rsidRPr="0020022A" w:rsidRDefault="00DD4214">
      <w:pPr>
        <w:numPr>
          <w:ilvl w:val="0"/>
          <w:numId w:val="11"/>
        </w:numPr>
        <w:tabs>
          <w:tab w:val="clear" w:pos="360"/>
          <w:tab w:val="left" w:pos="567"/>
          <w:tab w:val="left" w:pos="851"/>
          <w:tab w:val="num" w:pos="1211"/>
        </w:tabs>
        <w:ind w:left="1211"/>
        <w:rPr>
          <w:rFonts w:ascii="Arial" w:hAnsi="Arial"/>
        </w:rPr>
      </w:pPr>
      <w:r w:rsidRPr="0020022A">
        <w:rPr>
          <w:rFonts w:ascii="Arial" w:hAnsi="Arial"/>
        </w:rPr>
        <w:t>Wird der Sommerschnitt zu früh durchgeführt (im Juni oder Anfang Juli) treiben die Bäume nochmals aus</w:t>
      </w:r>
      <w:r w:rsidR="00A56E3C">
        <w:rPr>
          <w:rFonts w:ascii="Arial" w:hAnsi="Arial"/>
        </w:rPr>
        <w:br/>
      </w:r>
    </w:p>
    <w:p w:rsidR="001270AB" w:rsidRPr="0020022A" w:rsidRDefault="001270AB">
      <w:pPr>
        <w:tabs>
          <w:tab w:val="left" w:pos="567"/>
          <w:tab w:val="left" w:pos="851"/>
        </w:tabs>
        <w:rPr>
          <w:rFonts w:ascii="Arial" w:hAnsi="Arial"/>
          <w:b/>
        </w:rPr>
      </w:pPr>
    </w:p>
    <w:p w:rsidR="001270AB" w:rsidRPr="0020022A" w:rsidRDefault="00DD4214">
      <w:pPr>
        <w:tabs>
          <w:tab w:val="left" w:pos="567"/>
          <w:tab w:val="left" w:pos="851"/>
        </w:tabs>
        <w:rPr>
          <w:rFonts w:ascii="Arial" w:hAnsi="Arial"/>
          <w:b/>
          <w:sz w:val="32"/>
        </w:rPr>
      </w:pPr>
      <w:r w:rsidRPr="0020022A">
        <w:rPr>
          <w:rFonts w:ascii="Arial" w:hAnsi="Arial"/>
          <w:b/>
          <w:sz w:val="32"/>
        </w:rPr>
        <w:t>6</w:t>
      </w:r>
      <w:r w:rsidRPr="0020022A">
        <w:rPr>
          <w:rFonts w:ascii="Arial" w:hAnsi="Arial"/>
          <w:b/>
          <w:sz w:val="32"/>
        </w:rPr>
        <w:tab/>
        <w:t>Fruchtausdünnung/ Ausbrechen</w:t>
      </w:r>
    </w:p>
    <w:p w:rsidR="001270AB" w:rsidRPr="0020022A" w:rsidRDefault="001270AB">
      <w:pPr>
        <w:tabs>
          <w:tab w:val="left" w:pos="567"/>
          <w:tab w:val="left" w:pos="851"/>
        </w:tabs>
        <w:ind w:left="851"/>
        <w:rPr>
          <w:rFonts w:ascii="Arial" w:hAnsi="Arial"/>
        </w:rPr>
      </w:pPr>
    </w:p>
    <w:p w:rsidR="001270AB" w:rsidRPr="0020022A" w:rsidRDefault="00DD4214">
      <w:pPr>
        <w:tabs>
          <w:tab w:val="left" w:pos="567"/>
          <w:tab w:val="left" w:pos="851"/>
        </w:tabs>
        <w:ind w:left="851"/>
        <w:rPr>
          <w:rFonts w:ascii="Arial" w:hAnsi="Arial"/>
        </w:rPr>
      </w:pPr>
      <w:r w:rsidRPr="0020022A">
        <w:rPr>
          <w:rFonts w:ascii="Arial" w:hAnsi="Arial"/>
        </w:rPr>
        <w:t>Eine Fruchtausdünnung wird vorgenommen, wenn nach dem Junifall zu viele Früchte am Baum vorhanden sind. Bei k</w:t>
      </w:r>
      <w:r w:rsidRPr="0020022A">
        <w:rPr>
          <w:rFonts w:ascii="Arial" w:hAnsi="Arial"/>
          <w:u w:val="single"/>
        </w:rPr>
        <w:t>urzstieligen</w:t>
      </w:r>
      <w:r w:rsidRPr="0020022A">
        <w:rPr>
          <w:rFonts w:ascii="Arial" w:hAnsi="Arial"/>
        </w:rPr>
        <w:t xml:space="preserve"> Sorten wie Goldparmäne und </w:t>
      </w:r>
      <w:proofErr w:type="spellStart"/>
      <w:r w:rsidRPr="0020022A">
        <w:rPr>
          <w:rFonts w:ascii="Arial" w:hAnsi="Arial"/>
        </w:rPr>
        <w:t>Berlepsch</w:t>
      </w:r>
      <w:proofErr w:type="spellEnd"/>
      <w:r w:rsidRPr="0020022A">
        <w:rPr>
          <w:rFonts w:ascii="Arial" w:hAnsi="Arial"/>
        </w:rPr>
        <w:t xml:space="preserve"> soll jede Frucht einzeln hängen. Bei </w:t>
      </w:r>
      <w:r w:rsidRPr="0020022A">
        <w:rPr>
          <w:rFonts w:ascii="Arial" w:hAnsi="Arial"/>
          <w:u w:val="single"/>
        </w:rPr>
        <w:t>langstieligen</w:t>
      </w:r>
      <w:r w:rsidRPr="0020022A">
        <w:rPr>
          <w:rFonts w:ascii="Arial" w:hAnsi="Arial"/>
        </w:rPr>
        <w:t xml:space="preserve"> Sorten wie Golden </w:t>
      </w:r>
      <w:proofErr w:type="spellStart"/>
      <w:r w:rsidRPr="0020022A">
        <w:rPr>
          <w:rFonts w:ascii="Arial" w:hAnsi="Arial"/>
        </w:rPr>
        <w:t>Delicious</w:t>
      </w:r>
      <w:proofErr w:type="spellEnd"/>
      <w:r w:rsidRPr="0020022A">
        <w:rPr>
          <w:rFonts w:ascii="Arial" w:hAnsi="Arial"/>
        </w:rPr>
        <w:t xml:space="preserve"> und </w:t>
      </w:r>
      <w:proofErr w:type="spellStart"/>
      <w:r w:rsidRPr="0020022A">
        <w:rPr>
          <w:rFonts w:ascii="Arial" w:hAnsi="Arial"/>
        </w:rPr>
        <w:t>Gloster</w:t>
      </w:r>
      <w:proofErr w:type="spellEnd"/>
      <w:r w:rsidRPr="0020022A">
        <w:rPr>
          <w:rFonts w:ascii="Arial" w:hAnsi="Arial"/>
        </w:rPr>
        <w:t xml:space="preserve"> können auch zwei Früchte beieinander hängen. Auf jeden Fall sollten d</w:t>
      </w:r>
      <w:r w:rsidR="00FF3A2A" w:rsidRPr="0020022A">
        <w:rPr>
          <w:rFonts w:ascii="Arial" w:hAnsi="Arial"/>
        </w:rPr>
        <w:t>ichtere Fruchtbüschel bei Äpfel,</w:t>
      </w:r>
      <w:r w:rsidRPr="0020022A">
        <w:rPr>
          <w:rFonts w:ascii="Arial" w:hAnsi="Arial"/>
        </w:rPr>
        <w:t xml:space="preserve"> Birnen und Pfirsichen (handbreit frei zwischen 2 Früchten) ausgedünnt werden. Vorrangig werden zu kleine, unterentwickelte, schlecht gefärbte, verkrüppelte, schorfkranke, aufgerissene oder wurmige Früchte entfernt.</w:t>
      </w:r>
    </w:p>
    <w:p w:rsidR="001270AB" w:rsidRPr="0020022A" w:rsidRDefault="001270AB">
      <w:pPr>
        <w:tabs>
          <w:tab w:val="left" w:pos="567"/>
          <w:tab w:val="left" w:pos="851"/>
        </w:tabs>
        <w:rPr>
          <w:rFonts w:ascii="Arial" w:hAnsi="Arial"/>
        </w:rPr>
      </w:pPr>
    </w:p>
    <w:p w:rsidR="001270AB" w:rsidRPr="0020022A" w:rsidRDefault="00DD4214">
      <w:pPr>
        <w:tabs>
          <w:tab w:val="left" w:pos="567"/>
          <w:tab w:val="left" w:pos="851"/>
        </w:tabs>
        <w:ind w:left="567"/>
        <w:rPr>
          <w:rFonts w:ascii="Arial" w:hAnsi="Arial"/>
          <w:b/>
        </w:rPr>
      </w:pPr>
      <w:r w:rsidRPr="0020022A">
        <w:rPr>
          <w:rFonts w:ascii="Arial" w:hAnsi="Arial"/>
          <w:b/>
          <w:sz w:val="36"/>
        </w:rPr>
        <w:tab/>
      </w:r>
      <w:r w:rsidRPr="0020022A">
        <w:rPr>
          <w:rFonts w:ascii="Arial" w:hAnsi="Arial"/>
          <w:b/>
        </w:rPr>
        <w:t>Folgen der Fruchtausdünnung</w:t>
      </w:r>
    </w:p>
    <w:p w:rsidR="001270AB" w:rsidRPr="0020022A" w:rsidRDefault="00DD4214">
      <w:pPr>
        <w:numPr>
          <w:ilvl w:val="0"/>
          <w:numId w:val="13"/>
        </w:numPr>
        <w:tabs>
          <w:tab w:val="clear" w:pos="360"/>
          <w:tab w:val="left" w:pos="567"/>
          <w:tab w:val="left" w:pos="851"/>
          <w:tab w:val="num" w:pos="1211"/>
        </w:tabs>
        <w:ind w:left="1211"/>
        <w:rPr>
          <w:rFonts w:ascii="Arial" w:hAnsi="Arial"/>
        </w:rPr>
      </w:pPr>
      <w:r w:rsidRPr="0020022A">
        <w:rPr>
          <w:rFonts w:ascii="Arial" w:hAnsi="Arial"/>
        </w:rPr>
        <w:t>Erhalt besserer und größerer Früchte in diesem Jahr</w:t>
      </w:r>
    </w:p>
    <w:p w:rsidR="001270AB" w:rsidRPr="0020022A" w:rsidRDefault="00DD4214">
      <w:pPr>
        <w:numPr>
          <w:ilvl w:val="0"/>
          <w:numId w:val="13"/>
        </w:numPr>
        <w:tabs>
          <w:tab w:val="clear" w:pos="360"/>
          <w:tab w:val="left" w:pos="567"/>
          <w:tab w:val="left" w:pos="851"/>
          <w:tab w:val="num" w:pos="1211"/>
        </w:tabs>
        <w:ind w:left="1211"/>
        <w:rPr>
          <w:rFonts w:ascii="Arial" w:hAnsi="Arial"/>
        </w:rPr>
      </w:pPr>
      <w:r w:rsidRPr="0020022A">
        <w:rPr>
          <w:rFonts w:ascii="Arial" w:hAnsi="Arial"/>
        </w:rPr>
        <w:t>Erhalt mehrerer Blütenknospen im nächsten Jahr</w:t>
      </w:r>
    </w:p>
    <w:p w:rsidR="00DD4214" w:rsidRPr="0020022A" w:rsidRDefault="00CB7937">
      <w:pPr>
        <w:tabs>
          <w:tab w:val="left" w:pos="567"/>
          <w:tab w:val="left" w:pos="851"/>
        </w:tabs>
        <w:rPr>
          <w:rFonts w:ascii="Arial" w:hAnsi="Arial"/>
          <w:sz w:val="32"/>
        </w:rPr>
      </w:pPr>
      <w:r>
        <w:rPr>
          <w:rFonts w:ascii="Arial" w:hAnsi="Arial"/>
          <w:sz w:val="32"/>
        </w:rPr>
        <w:t xml:space="preserve"> </w:t>
      </w:r>
    </w:p>
    <w:sectPr w:rsidR="00DD4214" w:rsidRPr="0020022A">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C88" w:rsidRDefault="003F0C88">
      <w:r>
        <w:separator/>
      </w:r>
    </w:p>
  </w:endnote>
  <w:endnote w:type="continuationSeparator" w:id="0">
    <w:p w:rsidR="003F0C88" w:rsidRDefault="003F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um">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0AB" w:rsidRDefault="001270AB">
    <w:pPr>
      <w:pStyle w:val="Fuzeile"/>
      <w:pBdr>
        <w:bottom w:val="single" w:sz="6" w:space="1" w:color="auto"/>
      </w:pBdr>
    </w:pPr>
  </w:p>
  <w:p w:rsidR="001270AB" w:rsidRDefault="00DD4214">
    <w:pPr>
      <w:pStyle w:val="Fuzeile"/>
      <w:rPr>
        <w:i/>
        <w:sz w:val="18"/>
      </w:rPr>
    </w:pPr>
    <w:r>
      <w:rPr>
        <w:i/>
        <w:sz w:val="18"/>
      </w:rPr>
      <w:t xml:space="preserve">Achim Kohlenberger, Obst und Gartenbauverein </w:t>
    </w:r>
    <w:r w:rsidR="008719F7">
      <w:rPr>
        <w:i/>
        <w:sz w:val="18"/>
      </w:rPr>
      <w:t>Eberstadt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C88" w:rsidRDefault="003F0C88">
      <w:r>
        <w:separator/>
      </w:r>
    </w:p>
  </w:footnote>
  <w:footnote w:type="continuationSeparator" w:id="0">
    <w:p w:rsidR="003F0C88" w:rsidRDefault="003F0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7E4D"/>
    <w:multiLevelType w:val="singleLevel"/>
    <w:tmpl w:val="6B6C89EC"/>
    <w:lvl w:ilvl="0">
      <w:start w:val="1"/>
      <w:numFmt w:val="lowerLetter"/>
      <w:lvlText w:val="%1)"/>
      <w:lvlJc w:val="left"/>
      <w:pPr>
        <w:tabs>
          <w:tab w:val="num" w:pos="930"/>
        </w:tabs>
        <w:ind w:left="930" w:hanging="360"/>
      </w:pPr>
      <w:rPr>
        <w:rFonts w:hint="default"/>
      </w:rPr>
    </w:lvl>
  </w:abstractNum>
  <w:abstractNum w:abstractNumId="1" w15:restartNumberingAfterBreak="0">
    <w:nsid w:val="095231E2"/>
    <w:multiLevelType w:val="multilevel"/>
    <w:tmpl w:val="B7C82178"/>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D367DE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DB077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6F7B4E"/>
    <w:multiLevelType w:val="hybridMultilevel"/>
    <w:tmpl w:val="6B16ACDA"/>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C5F153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696D9C"/>
    <w:multiLevelType w:val="hybridMultilevel"/>
    <w:tmpl w:val="6ED07CD4"/>
    <w:lvl w:ilvl="0" w:tplc="04070001">
      <w:start w:val="1"/>
      <w:numFmt w:val="bullet"/>
      <w:lvlText w:val=""/>
      <w:lvlJc w:val="left"/>
      <w:pPr>
        <w:tabs>
          <w:tab w:val="num" w:pos="927"/>
        </w:tabs>
        <w:ind w:left="927" w:hanging="360"/>
      </w:pPr>
      <w:rPr>
        <w:rFonts w:ascii="Symbol" w:hAnsi="Symbol" w:hint="default"/>
      </w:rPr>
    </w:lvl>
    <w:lvl w:ilvl="1" w:tplc="04070003" w:tentative="1">
      <w:start w:val="1"/>
      <w:numFmt w:val="bullet"/>
      <w:lvlText w:val="o"/>
      <w:lvlJc w:val="left"/>
      <w:pPr>
        <w:tabs>
          <w:tab w:val="num" w:pos="1647"/>
        </w:tabs>
        <w:ind w:left="1647" w:hanging="360"/>
      </w:pPr>
      <w:rPr>
        <w:rFonts w:ascii="Courier New" w:hAnsi="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1F7D323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656517"/>
    <w:multiLevelType w:val="singleLevel"/>
    <w:tmpl w:val="C9CAD8CE"/>
    <w:lvl w:ilvl="0">
      <w:start w:val="1"/>
      <w:numFmt w:val="lowerLetter"/>
      <w:lvlText w:val="%1)"/>
      <w:lvlJc w:val="left"/>
      <w:pPr>
        <w:tabs>
          <w:tab w:val="num" w:pos="930"/>
        </w:tabs>
        <w:ind w:left="930" w:hanging="360"/>
      </w:pPr>
      <w:rPr>
        <w:rFonts w:hint="default"/>
      </w:rPr>
    </w:lvl>
  </w:abstractNum>
  <w:abstractNum w:abstractNumId="9" w15:restartNumberingAfterBreak="0">
    <w:nsid w:val="2B4D651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C34420"/>
    <w:multiLevelType w:val="hybridMultilevel"/>
    <w:tmpl w:val="4DE26168"/>
    <w:lvl w:ilvl="0" w:tplc="A96C15C4">
      <w:start w:val="4"/>
      <w:numFmt w:val="decimal"/>
      <w:lvlText w:val="%1"/>
      <w:lvlJc w:val="left"/>
      <w:pPr>
        <w:tabs>
          <w:tab w:val="num" w:pos="720"/>
        </w:tabs>
        <w:ind w:left="720" w:hanging="36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6A327FF"/>
    <w:multiLevelType w:val="hybridMultilevel"/>
    <w:tmpl w:val="4106DE14"/>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571A3D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3E0B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30416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9D472B"/>
    <w:multiLevelType w:val="hybridMultilevel"/>
    <w:tmpl w:val="E732E56E"/>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B4216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D5A731C"/>
    <w:multiLevelType w:val="hybridMultilevel"/>
    <w:tmpl w:val="20D01344"/>
    <w:lvl w:ilvl="0" w:tplc="A4F019FC">
      <w:start w:val="7"/>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826096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13"/>
  </w:num>
  <w:num w:numId="4">
    <w:abstractNumId w:val="3"/>
  </w:num>
  <w:num w:numId="5">
    <w:abstractNumId w:val="12"/>
  </w:num>
  <w:num w:numId="6">
    <w:abstractNumId w:val="9"/>
  </w:num>
  <w:num w:numId="7">
    <w:abstractNumId w:val="1"/>
  </w:num>
  <w:num w:numId="8">
    <w:abstractNumId w:val="5"/>
  </w:num>
  <w:num w:numId="9">
    <w:abstractNumId w:val="7"/>
  </w:num>
  <w:num w:numId="10">
    <w:abstractNumId w:val="18"/>
  </w:num>
  <w:num w:numId="11">
    <w:abstractNumId w:val="16"/>
  </w:num>
  <w:num w:numId="12">
    <w:abstractNumId w:val="2"/>
  </w:num>
  <w:num w:numId="13">
    <w:abstractNumId w:val="14"/>
  </w:num>
  <w:num w:numId="14">
    <w:abstractNumId w:val="15"/>
  </w:num>
  <w:num w:numId="15">
    <w:abstractNumId w:val="6"/>
  </w:num>
  <w:num w:numId="16">
    <w:abstractNumId w:val="11"/>
  </w:num>
  <w:num w:numId="17">
    <w:abstractNumId w:val="4"/>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F7"/>
    <w:rsid w:val="001270AB"/>
    <w:rsid w:val="0020022A"/>
    <w:rsid w:val="0020093B"/>
    <w:rsid w:val="0035242D"/>
    <w:rsid w:val="003F0C88"/>
    <w:rsid w:val="00697D89"/>
    <w:rsid w:val="007B20B9"/>
    <w:rsid w:val="007B5950"/>
    <w:rsid w:val="008719F7"/>
    <w:rsid w:val="00A56E3C"/>
    <w:rsid w:val="00A8586C"/>
    <w:rsid w:val="00CB7937"/>
    <w:rsid w:val="00DD4214"/>
    <w:rsid w:val="00FF3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17708B-ADAD-47B7-A113-9ECEC65A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Optimum" w:hAnsi="Optimum"/>
      <w:sz w:val="24"/>
    </w:rPr>
  </w:style>
  <w:style w:type="paragraph" w:styleId="berschrift1">
    <w:name w:val="heading 1"/>
    <w:basedOn w:val="Standard"/>
    <w:next w:val="Standard"/>
    <w:qFormat/>
    <w:pPr>
      <w:keepNext/>
      <w:jc w:val="center"/>
      <w:outlineLvl w:val="0"/>
    </w:pPr>
    <w:rPr>
      <w:rFonts w:ascii="Arial" w:hAnsi="Arial"/>
      <w:b/>
      <w:color w:val="C0C0C0"/>
      <w:sz w:val="32"/>
    </w:rPr>
  </w:style>
  <w:style w:type="paragraph" w:styleId="berschrift2">
    <w:name w:val="heading 2"/>
    <w:basedOn w:val="Standard"/>
    <w:next w:val="Standard"/>
    <w:qFormat/>
    <w:pPr>
      <w:keepNext/>
      <w:jc w:val="center"/>
      <w:outlineLvl w:val="1"/>
    </w:pPr>
    <w:rPr>
      <w:rFonts w:ascii="Arial" w:hAnsi="Arial"/>
      <w:b/>
      <w:color w:val="FFFFFF"/>
      <w:sz w:val="8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tabs>
        <w:tab w:val="left" w:pos="567"/>
        <w:tab w:val="left" w:pos="851"/>
      </w:tabs>
      <w:ind w:left="567"/>
    </w:pPr>
    <w:rPr>
      <w:rFonts w:ascii="Arial" w:hAnsi="Arial"/>
    </w:rPr>
  </w:style>
  <w:style w:type="paragraph" w:styleId="Textkrper-Einzug2">
    <w:name w:val="Body Text Indent 2"/>
    <w:basedOn w:val="Standard"/>
    <w:semiHidden/>
    <w:pPr>
      <w:tabs>
        <w:tab w:val="left" w:pos="567"/>
        <w:tab w:val="left" w:pos="851"/>
      </w:tabs>
      <w:ind w:left="567"/>
    </w:pPr>
    <w:rPr>
      <w:rFonts w:ascii="Arial" w:hAnsi="Arial"/>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Einzug3">
    <w:name w:val="Body Text Indent 3"/>
    <w:basedOn w:val="Standard"/>
    <w:semiHidden/>
    <w:pPr>
      <w:tabs>
        <w:tab w:val="left" w:pos="567"/>
        <w:tab w:val="left" w:pos="851"/>
      </w:tabs>
      <w:ind w:left="851"/>
    </w:pPr>
    <w:rPr>
      <w:rFonts w:ascii="Arial" w:hAnsi="Arial"/>
      <w:sz w:val="20"/>
    </w:rPr>
  </w:style>
  <w:style w:type="paragraph" w:styleId="Sprechblasentext">
    <w:name w:val="Balloon Text"/>
    <w:basedOn w:val="Standard"/>
    <w:link w:val="SprechblasentextZchn"/>
    <w:uiPriority w:val="99"/>
    <w:semiHidden/>
    <w:unhideWhenUsed/>
    <w:rsid w:val="003524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2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838</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Sommerschnittkurs des</vt:lpstr>
    </vt:vector>
  </TitlesOfParts>
  <Company>Mc Brummbär</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Sommerschnittkurs des</dc:title>
  <dc:creator>Brummi</dc:creator>
  <cp:lastModifiedBy>Microsoft-Konto</cp:lastModifiedBy>
  <cp:revision>3</cp:revision>
  <cp:lastPrinted>2019-08-03T06:54:00Z</cp:lastPrinted>
  <dcterms:created xsi:type="dcterms:W3CDTF">2015-07-05T10:32:00Z</dcterms:created>
  <dcterms:modified xsi:type="dcterms:W3CDTF">2015-07-05T10:36:00Z</dcterms:modified>
</cp:coreProperties>
</file>